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652F" w14:textId="60AE1A0F" w:rsidR="00E03A5A" w:rsidRDefault="00E03A5A" w:rsidP="00B62CAC">
      <w:pPr>
        <w:rPr>
          <w:lang w:val="fr-CA"/>
        </w:rPr>
      </w:pPr>
      <w:r>
        <w:rPr>
          <w:lang w:val="fr-CA"/>
        </w:rPr>
        <w:t>Le 13 mars 2023</w:t>
      </w:r>
    </w:p>
    <w:p w14:paraId="6F3CE793" w14:textId="77777777" w:rsidR="00E03A5A" w:rsidRDefault="00E03A5A" w:rsidP="00B62CAC">
      <w:pPr>
        <w:rPr>
          <w:lang w:val="fr-CA"/>
        </w:rPr>
      </w:pPr>
    </w:p>
    <w:p w14:paraId="5E6E56E4" w14:textId="7EF1BA94" w:rsidR="00404CF1" w:rsidRDefault="00E03A5A" w:rsidP="00B62CAC">
      <w:pPr>
        <w:rPr>
          <w:lang w:val="fr-CA"/>
        </w:rPr>
      </w:pPr>
      <w:r>
        <w:rPr>
          <w:lang w:val="fr-CA"/>
        </w:rPr>
        <w:t>François Bonnardel</w:t>
      </w:r>
    </w:p>
    <w:p w14:paraId="54B471AE" w14:textId="058A3C77" w:rsidR="00E03A5A" w:rsidRPr="00E03A5A" w:rsidRDefault="00E03A5A" w:rsidP="00E03A5A">
      <w:pPr>
        <w:rPr>
          <w:lang w:val="fr-CA"/>
        </w:rPr>
      </w:pPr>
      <w:r>
        <w:rPr>
          <w:lang w:val="fr-CA"/>
        </w:rPr>
        <w:t>Ministre</w:t>
      </w:r>
      <w:r w:rsidRPr="00E03A5A">
        <w:rPr>
          <w:lang w:val="fr-CA"/>
        </w:rPr>
        <w:t xml:space="preserve"> de la Sécurité publique</w:t>
      </w:r>
    </w:p>
    <w:p w14:paraId="297A1121" w14:textId="77777777" w:rsidR="00E03A5A" w:rsidRPr="00E03A5A" w:rsidRDefault="00E03A5A" w:rsidP="00E03A5A">
      <w:pPr>
        <w:rPr>
          <w:lang w:val="fr-CA"/>
        </w:rPr>
      </w:pPr>
      <w:r w:rsidRPr="00E03A5A">
        <w:rPr>
          <w:lang w:val="fr-CA"/>
        </w:rPr>
        <w:t>Tour des Laurentides</w:t>
      </w:r>
    </w:p>
    <w:p w14:paraId="4AEFEE90" w14:textId="77777777" w:rsidR="00E03A5A" w:rsidRPr="00E03A5A" w:rsidRDefault="00E03A5A" w:rsidP="00E03A5A">
      <w:pPr>
        <w:rPr>
          <w:lang w:val="fr-CA"/>
        </w:rPr>
      </w:pPr>
      <w:r w:rsidRPr="00E03A5A">
        <w:rPr>
          <w:lang w:val="fr-CA"/>
        </w:rPr>
        <w:t>2525, boulevard Laurier</w:t>
      </w:r>
    </w:p>
    <w:p w14:paraId="719FE067" w14:textId="77777777" w:rsidR="00E03A5A" w:rsidRPr="00E03A5A" w:rsidRDefault="00E03A5A" w:rsidP="00E03A5A">
      <w:pPr>
        <w:rPr>
          <w:lang w:val="fr-CA"/>
        </w:rPr>
      </w:pPr>
      <w:r w:rsidRPr="00E03A5A">
        <w:rPr>
          <w:lang w:val="fr-CA"/>
        </w:rPr>
        <w:t>5e étage</w:t>
      </w:r>
    </w:p>
    <w:p w14:paraId="1D70C44F" w14:textId="77777777" w:rsidR="00E03A5A" w:rsidRPr="00E03A5A" w:rsidRDefault="00E03A5A" w:rsidP="00E03A5A">
      <w:pPr>
        <w:rPr>
          <w:lang w:val="fr-CA"/>
        </w:rPr>
      </w:pPr>
      <w:r w:rsidRPr="00E03A5A">
        <w:rPr>
          <w:lang w:val="fr-CA"/>
        </w:rPr>
        <w:t>Québec (Québec)  G1V 2L2</w:t>
      </w:r>
    </w:p>
    <w:p w14:paraId="5689CE19" w14:textId="38B92CA6" w:rsidR="00B62CAC" w:rsidRPr="00B62CAC" w:rsidRDefault="00E03A5A" w:rsidP="00E03A5A">
      <w:pPr>
        <w:rPr>
          <w:lang w:val="fr-CA"/>
        </w:rPr>
      </w:pPr>
      <w:r>
        <w:rPr>
          <w:lang w:val="fr-CA"/>
        </w:rPr>
        <w:t xml:space="preserve">Courriel : </w:t>
      </w:r>
      <w:r w:rsidRPr="00E03A5A">
        <w:rPr>
          <w:lang w:val="fr-CA"/>
        </w:rPr>
        <w:t>ministre@msp.gouv.qc.ca</w:t>
      </w:r>
      <w:r w:rsidR="00B62CAC" w:rsidRPr="00B62CAC">
        <w:rPr>
          <w:lang w:val="fr-CA"/>
        </w:rPr>
        <w:t xml:space="preserve"> </w:t>
      </w:r>
    </w:p>
    <w:p w14:paraId="46D113C3" w14:textId="570408F9" w:rsidR="00B62CAC" w:rsidRPr="00B62CAC" w:rsidRDefault="00B62CAC" w:rsidP="00B62CAC">
      <w:pPr>
        <w:rPr>
          <w:lang w:val="fr-CA"/>
        </w:rPr>
      </w:pPr>
    </w:p>
    <w:p w14:paraId="5DEFF661" w14:textId="12BD3831" w:rsidR="00B62CAC" w:rsidRPr="00B62CAC" w:rsidRDefault="00E03A5A" w:rsidP="00B62CAC">
      <w:pPr>
        <w:rPr>
          <w:lang w:val="fr-CA"/>
        </w:rPr>
      </w:pPr>
      <w:r>
        <w:rPr>
          <w:lang w:val="fr-CA"/>
        </w:rPr>
        <w:t>Monsieur Bonnardel,</w:t>
      </w:r>
    </w:p>
    <w:p w14:paraId="59CBDF92" w14:textId="77777777" w:rsidR="00B62CAC" w:rsidRPr="00B62CAC" w:rsidRDefault="00B62CAC" w:rsidP="00B62CAC">
      <w:pPr>
        <w:rPr>
          <w:lang w:val="fr-CA"/>
        </w:rPr>
      </w:pPr>
      <w:r w:rsidRPr="00B62CAC">
        <w:rPr>
          <w:lang w:val="fr-CA"/>
        </w:rPr>
        <w:t xml:space="preserve"> </w:t>
      </w:r>
    </w:p>
    <w:p w14:paraId="5101F949" w14:textId="6DF80E55" w:rsidR="0024638E" w:rsidRDefault="00B62CAC" w:rsidP="00FD180E">
      <w:pPr>
        <w:rPr>
          <w:lang w:val="fr-CA"/>
        </w:rPr>
      </w:pPr>
      <w:r w:rsidRPr="00B62CAC">
        <w:rPr>
          <w:lang w:val="fr-CA"/>
        </w:rPr>
        <w:t xml:space="preserve">Je vous fais parvenir cette lettre, car j’ai été mis au fait par l’ACAT Canada d’informations </w:t>
      </w:r>
      <w:r w:rsidR="00977CE8">
        <w:rPr>
          <w:lang w:val="fr-CA"/>
        </w:rPr>
        <w:t>particulièrement préoccupantes</w:t>
      </w:r>
      <w:r w:rsidRPr="00B62CAC">
        <w:rPr>
          <w:lang w:val="fr-CA"/>
        </w:rPr>
        <w:t xml:space="preserve"> </w:t>
      </w:r>
      <w:r w:rsidR="00426F6C">
        <w:rPr>
          <w:lang w:val="fr-CA"/>
        </w:rPr>
        <w:t xml:space="preserve">relativement au traitement des détenus dans les prisons </w:t>
      </w:r>
      <w:r w:rsidR="00404CF1">
        <w:rPr>
          <w:lang w:val="fr-CA"/>
        </w:rPr>
        <w:t>provinciales du Québec</w:t>
      </w:r>
      <w:r w:rsidR="0024638E">
        <w:rPr>
          <w:lang w:val="fr-CA"/>
        </w:rPr>
        <w:t>, plus particulièrement à la prison de Bordeaux à Montréal</w:t>
      </w:r>
      <w:r w:rsidR="00426F6C">
        <w:rPr>
          <w:lang w:val="fr-CA"/>
        </w:rPr>
        <w:t>.</w:t>
      </w:r>
    </w:p>
    <w:p w14:paraId="099C3708" w14:textId="77777777" w:rsidR="004A39A4" w:rsidRDefault="004A39A4" w:rsidP="00FD180E">
      <w:pPr>
        <w:rPr>
          <w:lang w:val="fr-CA"/>
        </w:rPr>
      </w:pPr>
    </w:p>
    <w:p w14:paraId="701ACB30" w14:textId="05764453" w:rsidR="00C234C1" w:rsidRDefault="004A39A4" w:rsidP="00FD180E">
      <w:pPr>
        <w:rPr>
          <w:lang w:val="fr-CA"/>
        </w:rPr>
      </w:pPr>
      <w:r>
        <w:rPr>
          <w:lang w:val="fr-CA"/>
        </w:rPr>
        <w:t xml:space="preserve">De nombreux articles sont parus dans les dernières semaines </w:t>
      </w:r>
      <w:r w:rsidR="007C3164">
        <w:rPr>
          <w:lang w:val="fr-CA"/>
        </w:rPr>
        <w:t xml:space="preserve">relativement au traitement des détenus. </w:t>
      </w:r>
      <w:r w:rsidR="00E454F3">
        <w:rPr>
          <w:lang w:val="fr-CA"/>
        </w:rPr>
        <w:t xml:space="preserve">Je suis </w:t>
      </w:r>
      <w:r w:rsidR="00946C2D">
        <w:rPr>
          <w:lang w:val="fr-CA"/>
        </w:rPr>
        <w:t>inqui</w:t>
      </w:r>
      <w:r w:rsidR="00F73953">
        <w:rPr>
          <w:lang w:val="fr-CA"/>
        </w:rPr>
        <w:t>été</w:t>
      </w:r>
      <w:r w:rsidR="00E03A5A">
        <w:rPr>
          <w:lang w:val="fr-CA"/>
        </w:rPr>
        <w:t>.e</w:t>
      </w:r>
      <w:r w:rsidR="00F73953">
        <w:rPr>
          <w:lang w:val="fr-CA"/>
        </w:rPr>
        <w:t xml:space="preserve"> par les situations </w:t>
      </w:r>
      <w:r w:rsidR="00E454F3">
        <w:rPr>
          <w:lang w:val="fr-CA"/>
        </w:rPr>
        <w:t>suivant</w:t>
      </w:r>
      <w:r w:rsidR="00F73953">
        <w:rPr>
          <w:lang w:val="fr-CA"/>
        </w:rPr>
        <w:t>e</w:t>
      </w:r>
      <w:r w:rsidR="00E454F3">
        <w:rPr>
          <w:lang w:val="fr-CA"/>
        </w:rPr>
        <w:t>s :</w:t>
      </w:r>
      <w:r w:rsidR="00BB7D32" w:rsidRPr="00BB7D32">
        <w:rPr>
          <w:lang w:val="fr-CA"/>
        </w:rPr>
        <w:t xml:space="preserve"> </w:t>
      </w:r>
      <w:r w:rsidR="00D515BD">
        <w:rPr>
          <w:lang w:val="fr-CA"/>
        </w:rPr>
        <w:t>l’emprisonnement</w:t>
      </w:r>
      <w:r w:rsidR="00404CF1">
        <w:rPr>
          <w:lang w:val="fr-CA"/>
        </w:rPr>
        <w:t>,</w:t>
      </w:r>
      <w:r w:rsidR="00D515BD">
        <w:rPr>
          <w:lang w:val="fr-CA"/>
        </w:rPr>
        <w:t xml:space="preserve"> </w:t>
      </w:r>
      <w:r w:rsidR="00404CF1">
        <w:rPr>
          <w:lang w:val="fr-CA"/>
        </w:rPr>
        <w:t xml:space="preserve">parfois arbitraire, </w:t>
      </w:r>
      <w:r w:rsidR="00F73953">
        <w:rPr>
          <w:lang w:val="fr-CA"/>
        </w:rPr>
        <w:t>de personnes migrantes</w:t>
      </w:r>
      <w:r w:rsidR="00EA2269">
        <w:rPr>
          <w:lang w:val="fr-CA"/>
        </w:rPr>
        <w:t>,</w:t>
      </w:r>
      <w:r w:rsidR="00E454F3">
        <w:rPr>
          <w:lang w:val="fr-CA"/>
        </w:rPr>
        <w:t xml:space="preserve"> </w:t>
      </w:r>
      <w:r w:rsidR="00404CF1">
        <w:rPr>
          <w:lang w:val="fr-CA"/>
        </w:rPr>
        <w:t xml:space="preserve">de durée </w:t>
      </w:r>
      <w:r w:rsidR="00E454F3">
        <w:rPr>
          <w:lang w:val="fr-CA"/>
        </w:rPr>
        <w:t>disproportionné</w:t>
      </w:r>
      <w:r w:rsidR="00404CF1">
        <w:rPr>
          <w:lang w:val="fr-CA"/>
        </w:rPr>
        <w:t>e</w:t>
      </w:r>
      <w:r w:rsidR="00E454F3">
        <w:rPr>
          <w:lang w:val="fr-CA"/>
        </w:rPr>
        <w:t xml:space="preserve"> </w:t>
      </w:r>
      <w:r w:rsidR="00BB7D32" w:rsidRPr="00BB7D32">
        <w:rPr>
          <w:lang w:val="fr-CA"/>
        </w:rPr>
        <w:t xml:space="preserve">et </w:t>
      </w:r>
      <w:r w:rsidR="00F9792E">
        <w:rPr>
          <w:lang w:val="fr-CA"/>
        </w:rPr>
        <w:t xml:space="preserve">purgé </w:t>
      </w:r>
      <w:r w:rsidR="00BB7D32" w:rsidRPr="00BB7D32">
        <w:rPr>
          <w:lang w:val="fr-CA"/>
        </w:rPr>
        <w:t xml:space="preserve">avec </w:t>
      </w:r>
      <w:r w:rsidR="00367650" w:rsidRPr="00BB7D32">
        <w:rPr>
          <w:lang w:val="fr-CA"/>
        </w:rPr>
        <w:t xml:space="preserve">des </w:t>
      </w:r>
      <w:r w:rsidR="00404CF1">
        <w:rPr>
          <w:lang w:val="fr-CA"/>
        </w:rPr>
        <w:t xml:space="preserve">personnes incarcérées pour des crimes </w:t>
      </w:r>
      <w:r w:rsidR="00F9792E">
        <w:rPr>
          <w:lang w:val="fr-CA"/>
        </w:rPr>
        <w:t xml:space="preserve">; </w:t>
      </w:r>
      <w:r w:rsidR="00182642">
        <w:rPr>
          <w:lang w:val="fr-CA"/>
        </w:rPr>
        <w:t xml:space="preserve">l’utilisation fréquente de l’isolement; </w:t>
      </w:r>
      <w:r w:rsidR="00F9792E">
        <w:rPr>
          <w:lang w:val="fr-CA"/>
        </w:rPr>
        <w:t>le cas</w:t>
      </w:r>
      <w:r w:rsidR="00BB7D32" w:rsidRPr="00BB7D32">
        <w:rPr>
          <w:lang w:val="fr-CA"/>
        </w:rPr>
        <w:t xml:space="preserve"> d’un prisonnier ayant été battu par des gardiens de prison à la prison de Bordeaux alors qu’il était menotté dans sa cellule</w:t>
      </w:r>
      <w:r w:rsidR="00F9792E">
        <w:rPr>
          <w:lang w:val="fr-CA"/>
        </w:rPr>
        <w:t>;</w:t>
      </w:r>
      <w:r w:rsidR="00BB7D32" w:rsidRPr="00BB7D32">
        <w:rPr>
          <w:lang w:val="fr-CA"/>
        </w:rPr>
        <w:t xml:space="preserve"> et le </w:t>
      </w:r>
      <w:r w:rsidR="00367650">
        <w:rPr>
          <w:lang w:val="fr-CA"/>
        </w:rPr>
        <w:t xml:space="preserve">décès </w:t>
      </w:r>
      <w:r w:rsidR="00BB7D32" w:rsidRPr="00BB7D32">
        <w:rPr>
          <w:lang w:val="fr-CA"/>
        </w:rPr>
        <w:t>de Nicous D’Andre Spring</w:t>
      </w:r>
      <w:r w:rsidR="00380BD5">
        <w:rPr>
          <w:lang w:val="fr-CA"/>
        </w:rPr>
        <w:t>,</w:t>
      </w:r>
      <w:r w:rsidR="00367650">
        <w:rPr>
          <w:lang w:val="fr-CA"/>
        </w:rPr>
        <w:t xml:space="preserve"> </w:t>
      </w:r>
      <w:r w:rsidR="00BB7D32" w:rsidRPr="00BB7D32">
        <w:rPr>
          <w:lang w:val="fr-CA"/>
        </w:rPr>
        <w:t>à la prison de Bordeaux</w:t>
      </w:r>
      <w:r w:rsidR="00380BD5">
        <w:rPr>
          <w:lang w:val="fr-CA"/>
        </w:rPr>
        <w:t>,</w:t>
      </w:r>
      <w:r w:rsidR="00BB7D32" w:rsidRPr="00BB7D32">
        <w:rPr>
          <w:lang w:val="fr-CA"/>
        </w:rPr>
        <w:t xml:space="preserve"> </w:t>
      </w:r>
      <w:r w:rsidR="00027CAD">
        <w:rPr>
          <w:lang w:val="fr-CA"/>
        </w:rPr>
        <w:t xml:space="preserve">le 24 décembre dernier </w:t>
      </w:r>
      <w:r w:rsidR="00367650">
        <w:rPr>
          <w:lang w:val="fr-CA"/>
        </w:rPr>
        <w:t>des suites</w:t>
      </w:r>
      <w:r w:rsidR="00BB7D32" w:rsidRPr="00BB7D32">
        <w:rPr>
          <w:lang w:val="fr-CA"/>
        </w:rPr>
        <w:t xml:space="preserve"> d’une intervention physique alors qu’il aurait dû être libéré la veille de son décès.</w:t>
      </w:r>
    </w:p>
    <w:p w14:paraId="5D31091C" w14:textId="77777777" w:rsidR="00FD180E" w:rsidRDefault="00FD180E" w:rsidP="00FD180E">
      <w:pPr>
        <w:rPr>
          <w:lang w:val="fr-CA"/>
        </w:rPr>
      </w:pPr>
    </w:p>
    <w:p w14:paraId="113F4E54" w14:textId="774DC3B5" w:rsidR="00FD180E" w:rsidRDefault="008A0265" w:rsidP="00FD180E">
      <w:pPr>
        <w:rPr>
          <w:lang w:val="fr-CA"/>
        </w:rPr>
      </w:pPr>
      <w:r>
        <w:rPr>
          <w:lang w:val="fr-CA"/>
        </w:rPr>
        <w:t xml:space="preserve">Je dois vous </w:t>
      </w:r>
      <w:r w:rsidR="00487402">
        <w:rPr>
          <w:lang w:val="fr-CA"/>
        </w:rPr>
        <w:t>souligner mon étonnement face au</w:t>
      </w:r>
      <w:r w:rsidR="0039726E">
        <w:rPr>
          <w:lang w:val="fr-CA"/>
        </w:rPr>
        <w:t xml:space="preserve"> traitement des personnes migrantes. En effet, certains</w:t>
      </w:r>
      <w:r w:rsidR="00182642" w:rsidRPr="00182642">
        <w:rPr>
          <w:lang w:val="fr-CA"/>
        </w:rPr>
        <w:t xml:space="preserve"> migrants sont détenus administrativement pendant de longues périodes. De plus, le recours à l’isolement prolongé et le fait d’exposer ces derniers à des criminels pourraient être assimilés à un mauvais traitement au sens de la Convention contre la torture et autres peines ou traitements cruels, inhumains ou dégradants (ci-après CCT).</w:t>
      </w:r>
    </w:p>
    <w:p w14:paraId="4A4C544D" w14:textId="77777777" w:rsidR="00182642" w:rsidRDefault="00182642" w:rsidP="00FD180E">
      <w:pPr>
        <w:rPr>
          <w:lang w:val="fr-CA"/>
        </w:rPr>
      </w:pPr>
    </w:p>
    <w:p w14:paraId="6F5DF4B4" w14:textId="5BA5EF15" w:rsidR="00182642" w:rsidRPr="00B62CAC" w:rsidRDefault="008E02D6" w:rsidP="00FD180E">
      <w:pPr>
        <w:rPr>
          <w:lang w:val="fr-CA"/>
        </w:rPr>
      </w:pPr>
      <w:r>
        <w:rPr>
          <w:lang w:val="fr-CA"/>
        </w:rPr>
        <w:t xml:space="preserve">Je suis aussi fortement interpellé par l’usage de la force </w:t>
      </w:r>
      <w:r w:rsidR="009D5011">
        <w:rPr>
          <w:lang w:val="fr-CA"/>
        </w:rPr>
        <w:t xml:space="preserve">et le non-respect des procédures </w:t>
      </w:r>
      <w:r>
        <w:rPr>
          <w:lang w:val="fr-CA"/>
        </w:rPr>
        <w:t>dans les établissements carcéraux. Ce n’est pas la première fois que ce</w:t>
      </w:r>
      <w:r w:rsidR="00622B01">
        <w:rPr>
          <w:lang w:val="fr-CA"/>
        </w:rPr>
        <w:t>s</w:t>
      </w:r>
      <w:r>
        <w:rPr>
          <w:lang w:val="fr-CA"/>
        </w:rPr>
        <w:t xml:space="preserve"> sujet</w:t>
      </w:r>
      <w:r w:rsidR="00622B01">
        <w:rPr>
          <w:lang w:val="fr-CA"/>
        </w:rPr>
        <w:t>s</w:t>
      </w:r>
      <w:r>
        <w:rPr>
          <w:lang w:val="fr-CA"/>
        </w:rPr>
        <w:t xml:space="preserve"> </w:t>
      </w:r>
      <w:r w:rsidR="00622B01">
        <w:rPr>
          <w:lang w:val="fr-CA"/>
        </w:rPr>
        <w:t>sont</w:t>
      </w:r>
      <w:r>
        <w:rPr>
          <w:lang w:val="fr-CA"/>
        </w:rPr>
        <w:t xml:space="preserve"> porté</w:t>
      </w:r>
      <w:r w:rsidR="00622B01">
        <w:rPr>
          <w:lang w:val="fr-CA"/>
        </w:rPr>
        <w:t>s</w:t>
      </w:r>
      <w:r>
        <w:rPr>
          <w:lang w:val="fr-CA"/>
        </w:rPr>
        <w:t xml:space="preserve"> à mon attention par l’ACAT Canada. </w:t>
      </w:r>
      <w:r w:rsidR="00336281">
        <w:rPr>
          <w:lang w:val="fr-CA"/>
        </w:rPr>
        <w:t>Récemment deux évènements malheureux se sont produit</w:t>
      </w:r>
      <w:r w:rsidR="00C06726">
        <w:rPr>
          <w:lang w:val="fr-CA"/>
        </w:rPr>
        <w:t xml:space="preserve">s. Si l’un a engendré un traumatisme chez un </w:t>
      </w:r>
      <w:r w:rsidR="009D5011">
        <w:rPr>
          <w:lang w:val="fr-CA"/>
        </w:rPr>
        <w:t>détenu</w:t>
      </w:r>
      <w:r w:rsidR="00622B01">
        <w:rPr>
          <w:lang w:val="fr-CA"/>
        </w:rPr>
        <w:t xml:space="preserve"> qui a été sévèrement battu par des agents correctionnels</w:t>
      </w:r>
      <w:r w:rsidR="009D5011">
        <w:rPr>
          <w:lang w:val="fr-CA"/>
        </w:rPr>
        <w:t>, l’autre</w:t>
      </w:r>
      <w:r w:rsidR="00622B01">
        <w:rPr>
          <w:lang w:val="fr-CA"/>
        </w:rPr>
        <w:t xml:space="preserve"> a causé le décès d’une personne libre.</w:t>
      </w:r>
      <w:r w:rsidR="001A183E">
        <w:rPr>
          <w:lang w:val="fr-CA"/>
        </w:rPr>
        <w:t xml:space="preserve"> </w:t>
      </w:r>
    </w:p>
    <w:p w14:paraId="6AFAA210" w14:textId="77777777" w:rsidR="00B62CAC" w:rsidRPr="00B62CAC" w:rsidRDefault="00B62CAC" w:rsidP="00B62CAC">
      <w:pPr>
        <w:rPr>
          <w:lang w:val="fr-CA"/>
        </w:rPr>
      </w:pPr>
      <w:r w:rsidRPr="00B62CAC">
        <w:rPr>
          <w:lang w:val="fr-CA"/>
        </w:rPr>
        <w:t xml:space="preserve"> </w:t>
      </w:r>
    </w:p>
    <w:p w14:paraId="2C282741" w14:textId="73FE433D" w:rsidR="00B62CAC" w:rsidRDefault="00B62CAC" w:rsidP="00B62CAC">
      <w:pPr>
        <w:rPr>
          <w:lang w:val="fr-CA"/>
        </w:rPr>
      </w:pPr>
      <w:r w:rsidRPr="00B62CAC">
        <w:rPr>
          <w:lang w:val="fr-CA"/>
        </w:rPr>
        <w:t xml:space="preserve">Afin de respecter </w:t>
      </w:r>
      <w:r w:rsidR="00E03A5A">
        <w:rPr>
          <w:lang w:val="fr-CA"/>
        </w:rPr>
        <w:t>les</w:t>
      </w:r>
      <w:r w:rsidRPr="00B62CAC">
        <w:rPr>
          <w:lang w:val="fr-CA"/>
        </w:rPr>
        <w:t xml:space="preserve"> obligations</w:t>
      </w:r>
      <w:r w:rsidR="00FD180E">
        <w:rPr>
          <w:lang w:val="fr-CA"/>
        </w:rPr>
        <w:t xml:space="preserve"> nationales et</w:t>
      </w:r>
      <w:r w:rsidRPr="00B62CAC">
        <w:rPr>
          <w:lang w:val="fr-CA"/>
        </w:rPr>
        <w:t xml:space="preserve"> internationales</w:t>
      </w:r>
      <w:r w:rsidR="00E03A5A">
        <w:rPr>
          <w:lang w:val="fr-CA"/>
        </w:rPr>
        <w:t xml:space="preserve"> du Canada, dont le Québec en est une province,</w:t>
      </w:r>
      <w:r w:rsidR="007413C0">
        <w:rPr>
          <w:lang w:val="fr-CA"/>
        </w:rPr>
        <w:t xml:space="preserve"> </w:t>
      </w:r>
      <w:r w:rsidRPr="00B62CAC">
        <w:rPr>
          <w:lang w:val="fr-CA"/>
        </w:rPr>
        <w:t>il est imp</w:t>
      </w:r>
      <w:r w:rsidR="0049496D">
        <w:rPr>
          <w:lang w:val="fr-CA"/>
        </w:rPr>
        <w:t xml:space="preserve">ératif que </w:t>
      </w:r>
      <w:r w:rsidR="006C1B38">
        <w:rPr>
          <w:lang w:val="fr-CA"/>
        </w:rPr>
        <w:t xml:space="preserve">les </w:t>
      </w:r>
      <w:r w:rsidR="00E03A5A">
        <w:rPr>
          <w:lang w:val="fr-CA"/>
        </w:rPr>
        <w:t xml:space="preserve">différents </w:t>
      </w:r>
      <w:r w:rsidR="006C1B38">
        <w:rPr>
          <w:lang w:val="fr-CA"/>
        </w:rPr>
        <w:t>paliers gouvernementaux canadiens</w:t>
      </w:r>
      <w:r w:rsidR="00E03A5A">
        <w:rPr>
          <w:lang w:val="fr-CA"/>
        </w:rPr>
        <w:t> :</w:t>
      </w:r>
    </w:p>
    <w:p w14:paraId="4C00645B" w14:textId="77777777" w:rsidR="006C1B38" w:rsidRPr="00B62CAC" w:rsidRDefault="006C1B38" w:rsidP="00B62CAC">
      <w:pPr>
        <w:rPr>
          <w:lang w:val="fr-CA"/>
        </w:rPr>
      </w:pPr>
    </w:p>
    <w:p w14:paraId="1B76A5FB" w14:textId="314FFB0F" w:rsidR="00B62CAC" w:rsidRDefault="00B62CAC" w:rsidP="009C6958">
      <w:pPr>
        <w:pStyle w:val="Paragraphedeliste"/>
        <w:numPr>
          <w:ilvl w:val="0"/>
          <w:numId w:val="3"/>
        </w:numPr>
        <w:rPr>
          <w:lang w:val="fr-CA"/>
        </w:rPr>
      </w:pPr>
      <w:r w:rsidRPr="009C6958">
        <w:rPr>
          <w:lang w:val="fr-CA"/>
        </w:rPr>
        <w:t>s’assure</w:t>
      </w:r>
      <w:r w:rsidR="007413C0">
        <w:rPr>
          <w:lang w:val="fr-CA"/>
        </w:rPr>
        <w:t>nt</w:t>
      </w:r>
      <w:r w:rsidRPr="009C6958">
        <w:rPr>
          <w:lang w:val="fr-CA"/>
        </w:rPr>
        <w:t xml:space="preserve"> que </w:t>
      </w:r>
      <w:r w:rsidR="0049496D" w:rsidRPr="009C6958">
        <w:rPr>
          <w:lang w:val="fr-CA"/>
        </w:rPr>
        <w:t>tous</w:t>
      </w:r>
      <w:r w:rsidR="00E01887" w:rsidRPr="009C6958">
        <w:rPr>
          <w:lang w:val="fr-CA"/>
        </w:rPr>
        <w:t xml:space="preserve"> les prisonniers bénéficient de conditions de détention minimale</w:t>
      </w:r>
      <w:r w:rsidR="00E03A5A">
        <w:rPr>
          <w:lang w:val="fr-CA"/>
        </w:rPr>
        <w:t>s</w:t>
      </w:r>
      <w:r w:rsidR="00E01887" w:rsidRPr="009C6958">
        <w:rPr>
          <w:lang w:val="fr-CA"/>
        </w:rPr>
        <w:t xml:space="preserve"> permettant de préserver la santé et la </w:t>
      </w:r>
      <w:r w:rsidR="0049496D" w:rsidRPr="009C6958">
        <w:rPr>
          <w:lang w:val="fr-CA"/>
        </w:rPr>
        <w:t>dignité</w:t>
      </w:r>
      <w:r w:rsidR="00E01887" w:rsidRPr="009C6958">
        <w:rPr>
          <w:lang w:val="fr-CA"/>
        </w:rPr>
        <w:t xml:space="preserve"> humaine</w:t>
      </w:r>
      <w:r w:rsidR="0049496D" w:rsidRPr="009C6958">
        <w:rPr>
          <w:lang w:val="fr-CA"/>
        </w:rPr>
        <w:t xml:space="preserve"> comme</w:t>
      </w:r>
      <w:r w:rsidR="00192A41">
        <w:rPr>
          <w:lang w:val="fr-CA"/>
        </w:rPr>
        <w:t xml:space="preserve"> le prévoit </w:t>
      </w:r>
      <w:r w:rsidR="006C1B38">
        <w:rPr>
          <w:lang w:val="fr-CA"/>
        </w:rPr>
        <w:t>la</w:t>
      </w:r>
      <w:r w:rsidR="00192A41">
        <w:rPr>
          <w:lang w:val="fr-CA"/>
        </w:rPr>
        <w:t xml:space="preserve"> constitution</w:t>
      </w:r>
      <w:r w:rsidR="006C1B38">
        <w:rPr>
          <w:lang w:val="fr-CA"/>
        </w:rPr>
        <w:t xml:space="preserve"> canadienne et les </w:t>
      </w:r>
      <w:r w:rsidR="002A4C98">
        <w:rPr>
          <w:lang w:val="fr-CA"/>
        </w:rPr>
        <w:t>différents traités internationaux dont le Canada est partie</w:t>
      </w:r>
      <w:r w:rsidR="00E03A5A">
        <w:rPr>
          <w:lang w:val="fr-CA"/>
        </w:rPr>
        <w:t xml:space="preserve"> </w:t>
      </w:r>
      <w:r w:rsidRPr="009C6958">
        <w:rPr>
          <w:lang w:val="fr-CA"/>
        </w:rPr>
        <w:t>;</w:t>
      </w:r>
    </w:p>
    <w:p w14:paraId="7FE8E56B" w14:textId="5348F79C" w:rsidR="00736CEC" w:rsidRDefault="00C32103" w:rsidP="009C6958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séparent, dans des établissements à vocation différente, les personnes migrantes des détenus des prisons provinciales</w:t>
      </w:r>
      <w:r w:rsidR="00E03A5A">
        <w:rPr>
          <w:lang w:val="fr-CA"/>
        </w:rPr>
        <w:t xml:space="preserve"> </w:t>
      </w:r>
      <w:r w:rsidR="000D0243">
        <w:rPr>
          <w:lang w:val="fr-CA"/>
        </w:rPr>
        <w:t>;</w:t>
      </w:r>
    </w:p>
    <w:p w14:paraId="598C10FA" w14:textId="645F2AB1" w:rsidR="000D0243" w:rsidRDefault="000D0243" w:rsidP="009C6958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veillent à ce que les personnes migrantes soient entendu</w:t>
      </w:r>
      <w:r w:rsidR="005943F7">
        <w:rPr>
          <w:lang w:val="fr-CA"/>
        </w:rPr>
        <w:t>e</w:t>
      </w:r>
      <w:r>
        <w:rPr>
          <w:lang w:val="fr-CA"/>
        </w:rPr>
        <w:t xml:space="preserve">s rapidement </w:t>
      </w:r>
      <w:r w:rsidR="00386E30">
        <w:rPr>
          <w:lang w:val="fr-CA"/>
        </w:rPr>
        <w:t>par les tribunaux et</w:t>
      </w:r>
      <w:r w:rsidR="00561EF7">
        <w:rPr>
          <w:lang w:val="fr-CA"/>
        </w:rPr>
        <w:t xml:space="preserve"> libéré</w:t>
      </w:r>
      <w:r w:rsidR="006069F8">
        <w:rPr>
          <w:lang w:val="fr-CA"/>
        </w:rPr>
        <w:t>e</w:t>
      </w:r>
      <w:r w:rsidR="00561EF7">
        <w:rPr>
          <w:lang w:val="fr-CA"/>
        </w:rPr>
        <w:t xml:space="preserve">s rapidement dès que leur renvoi n’est plus </w:t>
      </w:r>
      <w:r w:rsidR="00C57A73">
        <w:rPr>
          <w:lang w:val="fr-CA"/>
        </w:rPr>
        <w:t xml:space="preserve">raisonnablement </w:t>
      </w:r>
      <w:r w:rsidR="00561EF7">
        <w:rPr>
          <w:lang w:val="fr-CA"/>
        </w:rPr>
        <w:t>possible</w:t>
      </w:r>
      <w:r w:rsidR="00E03A5A">
        <w:rPr>
          <w:lang w:val="fr-CA"/>
        </w:rPr>
        <w:t xml:space="preserve"> </w:t>
      </w:r>
      <w:r w:rsidR="00C57A73">
        <w:rPr>
          <w:lang w:val="fr-CA"/>
        </w:rPr>
        <w:t>;</w:t>
      </w:r>
    </w:p>
    <w:p w14:paraId="1182D836" w14:textId="58E8CABB" w:rsidR="00472CA6" w:rsidRDefault="00C57A73" w:rsidP="00CE2E37">
      <w:pPr>
        <w:pStyle w:val="Paragraphedeliste"/>
        <w:numPr>
          <w:ilvl w:val="0"/>
          <w:numId w:val="3"/>
        </w:numPr>
        <w:rPr>
          <w:lang w:val="fr-CA"/>
        </w:rPr>
      </w:pPr>
      <w:r w:rsidRPr="00122594">
        <w:rPr>
          <w:lang w:val="fr-CA"/>
        </w:rPr>
        <w:lastRenderedPageBreak/>
        <w:t xml:space="preserve">s’assurent que </w:t>
      </w:r>
      <w:r w:rsidR="00122594">
        <w:rPr>
          <w:lang w:val="fr-CA"/>
        </w:rPr>
        <w:t>l</w:t>
      </w:r>
      <w:r w:rsidR="00D41462">
        <w:rPr>
          <w:lang w:val="fr-CA"/>
        </w:rPr>
        <w:t xml:space="preserve">es motifs invoqués afin de </w:t>
      </w:r>
      <w:r w:rsidR="00472CA6">
        <w:rPr>
          <w:lang w:val="fr-CA"/>
        </w:rPr>
        <w:t xml:space="preserve">justifier </w:t>
      </w:r>
      <w:r w:rsidR="00D41462">
        <w:rPr>
          <w:lang w:val="fr-CA"/>
        </w:rPr>
        <w:t>l'</w:t>
      </w:r>
      <w:r w:rsidR="00472CA6">
        <w:rPr>
          <w:lang w:val="fr-CA"/>
        </w:rPr>
        <w:t>emprisonnement</w:t>
      </w:r>
      <w:r w:rsidR="00D41462">
        <w:rPr>
          <w:lang w:val="fr-CA"/>
        </w:rPr>
        <w:t xml:space="preserve"> de personnes migrantes</w:t>
      </w:r>
      <w:r w:rsidR="00472CA6">
        <w:rPr>
          <w:lang w:val="fr-CA"/>
        </w:rPr>
        <w:t xml:space="preserve"> </w:t>
      </w:r>
      <w:r w:rsidR="00C13B4B">
        <w:rPr>
          <w:lang w:val="fr-CA"/>
        </w:rPr>
        <w:t>soi</w:t>
      </w:r>
      <w:r w:rsidR="00345539">
        <w:rPr>
          <w:lang w:val="fr-CA"/>
        </w:rPr>
        <w:t>en</w:t>
      </w:r>
      <w:r w:rsidR="00C13B4B">
        <w:rPr>
          <w:lang w:val="fr-CA"/>
        </w:rPr>
        <w:t xml:space="preserve">t </w:t>
      </w:r>
      <w:r w:rsidR="006262F0">
        <w:rPr>
          <w:lang w:val="fr-CA"/>
        </w:rPr>
        <w:t>fondés sur les faits</w:t>
      </w:r>
      <w:r w:rsidR="00472CA6">
        <w:rPr>
          <w:lang w:val="fr-CA"/>
        </w:rPr>
        <w:t xml:space="preserve"> objecti</w:t>
      </w:r>
      <w:r w:rsidR="006262F0">
        <w:rPr>
          <w:lang w:val="fr-CA"/>
        </w:rPr>
        <w:t>f</w:t>
      </w:r>
      <w:r w:rsidR="00345539">
        <w:rPr>
          <w:lang w:val="fr-CA"/>
        </w:rPr>
        <w:t>s plutôt que sur</w:t>
      </w:r>
      <w:r w:rsidR="006262F0">
        <w:rPr>
          <w:lang w:val="fr-CA"/>
        </w:rPr>
        <w:t xml:space="preserve"> des perceptions</w:t>
      </w:r>
      <w:r w:rsidR="00472CA6">
        <w:rPr>
          <w:lang w:val="fr-CA"/>
        </w:rPr>
        <w:t>;</w:t>
      </w:r>
    </w:p>
    <w:p w14:paraId="1D5C3688" w14:textId="42194404" w:rsidR="001D488C" w:rsidRDefault="001D488C" w:rsidP="00CE2E37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améliorent la formation</w:t>
      </w:r>
      <w:r w:rsidR="003D35AD">
        <w:rPr>
          <w:lang w:val="fr-CA"/>
        </w:rPr>
        <w:t xml:space="preserve"> du personnel des établissements de détentions quant à l’usage de la force</w:t>
      </w:r>
      <w:r w:rsidR="00113E8C">
        <w:rPr>
          <w:lang w:val="fr-CA"/>
        </w:rPr>
        <w:t>, notamment du gaz poivré;</w:t>
      </w:r>
    </w:p>
    <w:p w14:paraId="331B79B6" w14:textId="0F4CEF21" w:rsidR="007413C0" w:rsidRDefault="00FE3958" w:rsidP="00CE2E37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mettent en place des</w:t>
      </w:r>
      <w:r w:rsidR="0016781C">
        <w:rPr>
          <w:lang w:val="fr-CA"/>
        </w:rPr>
        <w:t xml:space="preserve"> </w:t>
      </w:r>
      <w:r w:rsidR="003D35AD">
        <w:rPr>
          <w:lang w:val="fr-CA"/>
        </w:rPr>
        <w:t>mécanismes de surveillance afin d’assurer la conformité des pratiques de détention;</w:t>
      </w:r>
    </w:p>
    <w:p w14:paraId="2276E6A0" w14:textId="5812CC8F" w:rsidR="00797C5D" w:rsidRDefault="00323F6B" w:rsidP="00CE2E37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s’assurent que les </w:t>
      </w:r>
      <w:r w:rsidR="0016781C">
        <w:rPr>
          <w:lang w:val="fr-CA"/>
        </w:rPr>
        <w:t>détenus</w:t>
      </w:r>
      <w:r>
        <w:rPr>
          <w:lang w:val="fr-CA"/>
        </w:rPr>
        <w:t xml:space="preserve"> ayant des problèmes de santé mentale soient placés dans des établissements spécialisés</w:t>
      </w:r>
      <w:r w:rsidR="0016781C">
        <w:rPr>
          <w:lang w:val="fr-CA"/>
        </w:rPr>
        <w:t>;</w:t>
      </w:r>
      <w:r>
        <w:rPr>
          <w:lang w:val="fr-CA"/>
        </w:rPr>
        <w:t xml:space="preserve"> </w:t>
      </w:r>
    </w:p>
    <w:p w14:paraId="14507AF9" w14:textId="61B04F5B" w:rsidR="00515600" w:rsidRPr="00122594" w:rsidRDefault="00515600" w:rsidP="00CE2E37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veillent à ce qu’aucune personne </w:t>
      </w:r>
      <w:r w:rsidR="00102865">
        <w:rPr>
          <w:lang w:val="fr-CA"/>
        </w:rPr>
        <w:t xml:space="preserve">ne </w:t>
      </w:r>
      <w:r>
        <w:rPr>
          <w:lang w:val="fr-CA"/>
        </w:rPr>
        <w:t>soit laissée en détention</w:t>
      </w:r>
      <w:r w:rsidR="00102865">
        <w:rPr>
          <w:lang w:val="fr-CA"/>
        </w:rPr>
        <w:t xml:space="preserve"> alors qu’elle a purgé sa peine ou </w:t>
      </w:r>
      <w:r w:rsidR="00156B60">
        <w:rPr>
          <w:lang w:val="fr-CA"/>
        </w:rPr>
        <w:t>qu’un tribunal ait ordonné sa libération.</w:t>
      </w:r>
    </w:p>
    <w:p w14:paraId="29130A98" w14:textId="77777777" w:rsidR="00736CEC" w:rsidRPr="00736CEC" w:rsidRDefault="00736CEC" w:rsidP="00736CEC">
      <w:pPr>
        <w:rPr>
          <w:lang w:val="fr-CA"/>
        </w:rPr>
      </w:pPr>
    </w:p>
    <w:p w14:paraId="20405D02" w14:textId="3535EB58" w:rsidR="002A4C98" w:rsidRDefault="00156B60" w:rsidP="002A4C98">
      <w:pPr>
        <w:rPr>
          <w:lang w:val="fr-CA"/>
        </w:rPr>
      </w:pPr>
      <w:r>
        <w:rPr>
          <w:lang w:val="fr-CA"/>
        </w:rPr>
        <w:t>Enfin, relativement au décès de</w:t>
      </w:r>
      <w:r w:rsidR="002A4C98">
        <w:rPr>
          <w:lang w:val="fr-CA"/>
        </w:rPr>
        <w:t xml:space="preserve"> M. Spring, </w:t>
      </w:r>
      <w:r w:rsidR="00227FDA">
        <w:rPr>
          <w:lang w:val="fr-CA"/>
        </w:rPr>
        <w:t xml:space="preserve">je suis </w:t>
      </w:r>
      <w:r w:rsidR="00247131">
        <w:rPr>
          <w:lang w:val="fr-CA"/>
        </w:rPr>
        <w:t xml:space="preserve">soulagé d’apprendre que </w:t>
      </w:r>
      <w:r w:rsidR="00892F47">
        <w:rPr>
          <w:lang w:val="fr-CA"/>
        </w:rPr>
        <w:t>trois enquêtes</w:t>
      </w:r>
      <w:r w:rsidR="00247131">
        <w:rPr>
          <w:lang w:val="fr-CA"/>
        </w:rPr>
        <w:t xml:space="preserve"> sont en cours afin de mettre de la lumière sur les tristes évènements qui ont mené à la mort de c</w:t>
      </w:r>
      <w:r w:rsidR="004D734D">
        <w:rPr>
          <w:lang w:val="fr-CA"/>
        </w:rPr>
        <w:t xml:space="preserve">e dernier. À titre de membre de l’ACAT Canada, je </w:t>
      </w:r>
      <w:r w:rsidR="00892F47">
        <w:rPr>
          <w:lang w:val="fr-CA"/>
        </w:rPr>
        <w:t>continuerai à observer cette situation de près.</w:t>
      </w:r>
    </w:p>
    <w:p w14:paraId="77BE9AD0" w14:textId="77777777" w:rsidR="00B62CAC" w:rsidRPr="00B62CAC" w:rsidRDefault="00B62CAC" w:rsidP="00B62CAC">
      <w:pPr>
        <w:rPr>
          <w:lang w:val="fr-CA"/>
        </w:rPr>
      </w:pPr>
    </w:p>
    <w:p w14:paraId="2827DA06" w14:textId="7738E0FD" w:rsidR="00F6711A" w:rsidRDefault="00B62CAC" w:rsidP="00B62CAC">
      <w:pPr>
        <w:rPr>
          <w:lang w:val="fr-CA"/>
        </w:rPr>
      </w:pPr>
      <w:r w:rsidRPr="00B62CAC">
        <w:rPr>
          <w:lang w:val="fr-CA"/>
        </w:rPr>
        <w:t xml:space="preserve">Dans cette attente, je vous prie de croire, </w:t>
      </w:r>
      <w:r w:rsidR="00E03A5A">
        <w:rPr>
          <w:lang w:val="fr-CA"/>
        </w:rPr>
        <w:t>Monsieur Bonnardel</w:t>
      </w:r>
      <w:r w:rsidRPr="00B62CAC">
        <w:rPr>
          <w:lang w:val="fr-CA"/>
        </w:rPr>
        <w:t>, à l’expression de ma considération respectueuse.</w:t>
      </w:r>
    </w:p>
    <w:p w14:paraId="1BE3EAC1" w14:textId="6475FACF" w:rsidR="00B62CAC" w:rsidRDefault="00B62CAC" w:rsidP="00B62CAC">
      <w:pPr>
        <w:rPr>
          <w:lang w:val="fr-CA"/>
        </w:rPr>
      </w:pPr>
    </w:p>
    <w:p w14:paraId="1D23D096" w14:textId="19ED662A" w:rsidR="00C234C1" w:rsidRDefault="00C234C1" w:rsidP="00B62CAC">
      <w:pPr>
        <w:rPr>
          <w:lang w:val="fr-CA"/>
        </w:rPr>
      </w:pPr>
    </w:p>
    <w:p w14:paraId="43752336" w14:textId="25029AC1" w:rsidR="00C234C1" w:rsidRDefault="00C234C1" w:rsidP="00B62CAC">
      <w:pPr>
        <w:rPr>
          <w:lang w:val="fr-CA"/>
        </w:rPr>
      </w:pPr>
    </w:p>
    <w:p w14:paraId="6FF7A0DF" w14:textId="77777777" w:rsidR="00C234C1" w:rsidRDefault="00C234C1" w:rsidP="00B62CAC">
      <w:pPr>
        <w:rPr>
          <w:lang w:val="fr-CA"/>
        </w:rPr>
      </w:pPr>
    </w:p>
    <w:p w14:paraId="78117181" w14:textId="088A4783" w:rsidR="00C073A6" w:rsidRDefault="00E03A5A" w:rsidP="00A53DD9">
      <w:r>
        <w:t>Nom : ____________________________________</w:t>
      </w:r>
    </w:p>
    <w:p w14:paraId="3BE6235D" w14:textId="77777777" w:rsidR="00E03A5A" w:rsidRDefault="00E03A5A" w:rsidP="00A53DD9"/>
    <w:p w14:paraId="0781713F" w14:textId="0A469941" w:rsidR="00E03A5A" w:rsidRDefault="00E03A5A" w:rsidP="00A53DD9">
      <w:r>
        <w:t>Adresse : _____________________________________________________</w:t>
      </w:r>
    </w:p>
    <w:p w14:paraId="517201D1" w14:textId="1DBC9967" w:rsidR="00E03A5A" w:rsidRDefault="00E03A5A" w:rsidP="00A53DD9"/>
    <w:p w14:paraId="6755BC2A" w14:textId="77265891" w:rsidR="00E03A5A" w:rsidRPr="00FD180E" w:rsidRDefault="00E03A5A" w:rsidP="00A53DD9">
      <w:pPr>
        <w:rPr>
          <w:lang w:val="fr-CA"/>
        </w:rPr>
      </w:pPr>
      <w:r>
        <w:t>_____________________________________________________________</w:t>
      </w:r>
    </w:p>
    <w:sectPr w:rsidR="00E03A5A" w:rsidRPr="00FD180E" w:rsidSect="00404C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A5E9" w14:textId="77777777" w:rsidR="00781991" w:rsidRDefault="00781991" w:rsidP="00667454">
      <w:r>
        <w:separator/>
      </w:r>
    </w:p>
  </w:endnote>
  <w:endnote w:type="continuationSeparator" w:id="0">
    <w:p w14:paraId="6E5A82FD" w14:textId="77777777" w:rsidR="00781991" w:rsidRDefault="00781991" w:rsidP="0066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C06D" w14:textId="77777777" w:rsidR="00781991" w:rsidRDefault="00781991" w:rsidP="00667454">
      <w:r>
        <w:separator/>
      </w:r>
    </w:p>
  </w:footnote>
  <w:footnote w:type="continuationSeparator" w:id="0">
    <w:p w14:paraId="482C9C16" w14:textId="77777777" w:rsidR="00781991" w:rsidRDefault="00781991" w:rsidP="0066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27A4"/>
    <w:multiLevelType w:val="hybridMultilevel"/>
    <w:tmpl w:val="DADCED2A"/>
    <w:lvl w:ilvl="0" w:tplc="A55C51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6183A"/>
    <w:multiLevelType w:val="hybridMultilevel"/>
    <w:tmpl w:val="20DA8DAC"/>
    <w:lvl w:ilvl="0" w:tplc="CE42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04580"/>
    <w:multiLevelType w:val="multilevel"/>
    <w:tmpl w:val="1B1209C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79170495">
    <w:abstractNumId w:val="0"/>
  </w:num>
  <w:num w:numId="2" w16cid:durableId="1479419340">
    <w:abstractNumId w:val="2"/>
  </w:num>
  <w:num w:numId="3" w16cid:durableId="32790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41"/>
    <w:rsid w:val="00027CAD"/>
    <w:rsid w:val="000D0243"/>
    <w:rsid w:val="000D2F10"/>
    <w:rsid w:val="00102865"/>
    <w:rsid w:val="00113E8C"/>
    <w:rsid w:val="0011561A"/>
    <w:rsid w:val="00122594"/>
    <w:rsid w:val="00156B60"/>
    <w:rsid w:val="0016781C"/>
    <w:rsid w:val="00182642"/>
    <w:rsid w:val="00192A41"/>
    <w:rsid w:val="0019565E"/>
    <w:rsid w:val="001A183E"/>
    <w:rsid w:val="001B2221"/>
    <w:rsid w:val="001D488C"/>
    <w:rsid w:val="001E7710"/>
    <w:rsid w:val="00227FDA"/>
    <w:rsid w:val="0024638E"/>
    <w:rsid w:val="00247131"/>
    <w:rsid w:val="0025198F"/>
    <w:rsid w:val="002A4C98"/>
    <w:rsid w:val="002A695C"/>
    <w:rsid w:val="002B3673"/>
    <w:rsid w:val="002B7A98"/>
    <w:rsid w:val="0031730C"/>
    <w:rsid w:val="00323F6B"/>
    <w:rsid w:val="00336281"/>
    <w:rsid w:val="00345539"/>
    <w:rsid w:val="00367650"/>
    <w:rsid w:val="00380BD5"/>
    <w:rsid w:val="00386E30"/>
    <w:rsid w:val="0039726E"/>
    <w:rsid w:val="003D35AD"/>
    <w:rsid w:val="00404CF1"/>
    <w:rsid w:val="004057DC"/>
    <w:rsid w:val="00426F6C"/>
    <w:rsid w:val="00444FE8"/>
    <w:rsid w:val="00472CA6"/>
    <w:rsid w:val="00474378"/>
    <w:rsid w:val="00487402"/>
    <w:rsid w:val="0049496D"/>
    <w:rsid w:val="004A39A4"/>
    <w:rsid w:val="004D734D"/>
    <w:rsid w:val="00511054"/>
    <w:rsid w:val="00515600"/>
    <w:rsid w:val="005211D1"/>
    <w:rsid w:val="00561EF7"/>
    <w:rsid w:val="005943F7"/>
    <w:rsid w:val="006069F8"/>
    <w:rsid w:val="00622B01"/>
    <w:rsid w:val="006262F0"/>
    <w:rsid w:val="00654E54"/>
    <w:rsid w:val="00667454"/>
    <w:rsid w:val="0067187B"/>
    <w:rsid w:val="00676F76"/>
    <w:rsid w:val="006926EA"/>
    <w:rsid w:val="006C1B38"/>
    <w:rsid w:val="00721162"/>
    <w:rsid w:val="00727507"/>
    <w:rsid w:val="00736CEC"/>
    <w:rsid w:val="007413C0"/>
    <w:rsid w:val="00781991"/>
    <w:rsid w:val="00797C5D"/>
    <w:rsid w:val="007C3164"/>
    <w:rsid w:val="00840921"/>
    <w:rsid w:val="00850ED7"/>
    <w:rsid w:val="00892F47"/>
    <w:rsid w:val="008943CC"/>
    <w:rsid w:val="008A0265"/>
    <w:rsid w:val="008E02D6"/>
    <w:rsid w:val="00944659"/>
    <w:rsid w:val="00946C2D"/>
    <w:rsid w:val="0096256D"/>
    <w:rsid w:val="00977CE8"/>
    <w:rsid w:val="0099116F"/>
    <w:rsid w:val="009C6958"/>
    <w:rsid w:val="009D5011"/>
    <w:rsid w:val="00A53DD9"/>
    <w:rsid w:val="00A67BA8"/>
    <w:rsid w:val="00A907DD"/>
    <w:rsid w:val="00B346C9"/>
    <w:rsid w:val="00B62CAC"/>
    <w:rsid w:val="00B95121"/>
    <w:rsid w:val="00BB7D32"/>
    <w:rsid w:val="00C06726"/>
    <w:rsid w:val="00C073A6"/>
    <w:rsid w:val="00C13B4B"/>
    <w:rsid w:val="00C234C1"/>
    <w:rsid w:val="00C31D29"/>
    <w:rsid w:val="00C32103"/>
    <w:rsid w:val="00C57A73"/>
    <w:rsid w:val="00CE0A76"/>
    <w:rsid w:val="00CE39FE"/>
    <w:rsid w:val="00D369F9"/>
    <w:rsid w:val="00D41462"/>
    <w:rsid w:val="00D515BD"/>
    <w:rsid w:val="00D675A9"/>
    <w:rsid w:val="00D73341"/>
    <w:rsid w:val="00DE3049"/>
    <w:rsid w:val="00E01887"/>
    <w:rsid w:val="00E03A5A"/>
    <w:rsid w:val="00E454F3"/>
    <w:rsid w:val="00EA2269"/>
    <w:rsid w:val="00EB30AF"/>
    <w:rsid w:val="00EB6BD1"/>
    <w:rsid w:val="00ED404A"/>
    <w:rsid w:val="00F55EC4"/>
    <w:rsid w:val="00F6711A"/>
    <w:rsid w:val="00F6777A"/>
    <w:rsid w:val="00F73953"/>
    <w:rsid w:val="00F81D79"/>
    <w:rsid w:val="00F9792E"/>
    <w:rsid w:val="00FB2095"/>
    <w:rsid w:val="00FD180E"/>
    <w:rsid w:val="00FD4BD8"/>
    <w:rsid w:val="00FE3958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8309"/>
  <w15:chartTrackingRefBased/>
  <w15:docId w15:val="{B57AC8F4-5C78-41C4-A67B-76307C85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DD"/>
    <w:pPr>
      <w:spacing w:after="0" w:line="24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A695C"/>
    <w:pPr>
      <w:keepNext/>
      <w:keepLines/>
      <w:numPr>
        <w:numId w:val="2"/>
      </w:numPr>
      <w:ind w:hanging="360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695C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695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A695C"/>
    <w:rPr>
      <w:rFonts w:ascii="Times New Roman" w:eastAsiaTheme="majorEastAsia" w:hAnsi="Times New Roman" w:cstheme="majorBidi"/>
      <w:b/>
      <w:sz w:val="24"/>
      <w:szCs w:val="26"/>
    </w:rPr>
  </w:style>
  <w:style w:type="paragraph" w:styleId="Paragraphedeliste">
    <w:name w:val="List Paragraph"/>
    <w:basedOn w:val="Normal"/>
    <w:uiPriority w:val="34"/>
    <w:qFormat/>
    <w:rsid w:val="009C69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745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6745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6745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45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Latour</dc:creator>
  <cp:keywords/>
  <dc:description/>
  <cp:lastModifiedBy>Nancy Labonté</cp:lastModifiedBy>
  <cp:revision>4</cp:revision>
  <dcterms:created xsi:type="dcterms:W3CDTF">2023-03-07T01:25:00Z</dcterms:created>
  <dcterms:modified xsi:type="dcterms:W3CDTF">2023-03-13T10:52:00Z</dcterms:modified>
</cp:coreProperties>
</file>